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4F2B0" w14:textId="77777777" w:rsidR="000A3EBD" w:rsidRPr="007602A5" w:rsidRDefault="000A3EBD" w:rsidP="000A3EBD">
      <w:pPr>
        <w:spacing w:line="500" w:lineRule="exact"/>
        <w:jc w:val="center"/>
        <w:rPr>
          <w:rFonts w:ascii="ＤＦ特太ゴシック体" w:eastAsia="ＤＦ特太ゴシック体" w:hAnsi="ＤＦ特太ゴシック体"/>
          <w:color w:val="FFFFFF" w:themeColor="background1"/>
          <w:sz w:val="44"/>
          <w:szCs w:val="44"/>
        </w:rPr>
      </w:pPr>
      <w:r w:rsidRPr="007602A5">
        <w:rPr>
          <w:rFonts w:ascii="ＤＦ特太ゴシック体" w:eastAsia="ＤＦ特太ゴシック体" w:hAnsi="ＤＦ特太ゴシック体" w:hint="eastAsia"/>
          <w:noProof/>
          <w:color w:val="FFFFFF" w:themeColor="background1"/>
          <w:sz w:val="44"/>
          <w:szCs w:val="44"/>
        </w:rPr>
        <mc:AlternateContent>
          <mc:Choice Requires="wps">
            <w:drawing>
              <wp:anchor distT="0" distB="0" distL="114300" distR="114300" simplePos="0" relativeHeight="251659264" behindDoc="1" locked="0" layoutInCell="1" allowOverlap="1" wp14:anchorId="750A165B" wp14:editId="1F0884A4">
                <wp:simplePos x="0" y="0"/>
                <wp:positionH relativeFrom="column">
                  <wp:posOffset>33020</wp:posOffset>
                </wp:positionH>
                <wp:positionV relativeFrom="paragraph">
                  <wp:posOffset>-109579</wp:posOffset>
                </wp:positionV>
                <wp:extent cx="5470497" cy="540689"/>
                <wp:effectExtent l="0" t="0" r="16510" b="12065"/>
                <wp:wrapNone/>
                <wp:docPr id="1040578700" name="四角形: 角を丸くする 2"/>
                <wp:cNvGraphicFramePr/>
                <a:graphic xmlns:a="http://schemas.openxmlformats.org/drawingml/2006/main">
                  <a:graphicData uri="http://schemas.microsoft.com/office/word/2010/wordprocessingShape">
                    <wps:wsp>
                      <wps:cNvSpPr/>
                      <wps:spPr>
                        <a:xfrm>
                          <a:off x="0" y="0"/>
                          <a:ext cx="5470497" cy="540689"/>
                        </a:xfrm>
                        <a:prstGeom prst="roundRect">
                          <a:avLst/>
                        </a:prstGeom>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6209E6" id="四角形: 角を丸くする 2" o:spid="_x0000_s1026" style="position:absolute;left:0;text-align:left;margin-left:2.6pt;margin-top:-8.65pt;width:430.75pt;height:42.5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" fillcolor="black [3213]" strokecolor="black [480]" strokeweight="1pt">
                <v:stroke joinstyle="miter"/>
              </v:roundrect>
            </w:pict>
          </mc:Fallback>
        </mc:AlternateContent>
      </w:r>
      <w:r w:rsidRPr="007602A5">
        <w:rPr>
          <w:rFonts w:ascii="ＤＦ特太ゴシック体" w:eastAsia="ＤＦ特太ゴシック体" w:hAnsi="ＤＦ特太ゴシック体" w:hint="eastAsia"/>
          <w:color w:val="FFFFFF" w:themeColor="background1"/>
          <w:sz w:val="44"/>
          <w:szCs w:val="44"/>
        </w:rPr>
        <w:t>外国人材の雇用に関するセミナーのご案内</w:t>
      </w:r>
    </w:p>
    <w:p w14:paraId="5F3F47AA" w14:textId="77777777" w:rsidR="000A3EBD" w:rsidRDefault="000A3EBD" w:rsidP="000A3EBD">
      <w:pPr>
        <w:spacing w:line="500" w:lineRule="exact"/>
        <w:jc w:val="left"/>
      </w:pPr>
    </w:p>
    <w:p w14:paraId="19AD3D2C" w14:textId="77777777" w:rsidR="000A3EBD" w:rsidRPr="009868DA" w:rsidRDefault="000A3EBD" w:rsidP="000A3EBD">
      <w:pPr>
        <w:spacing w:line="500" w:lineRule="exact"/>
        <w:ind w:firstLineChars="100" w:firstLine="280"/>
        <w:jc w:val="left"/>
        <w:rPr>
          <w:rFonts w:ascii="UD デジタル 教科書体 N-R" w:eastAsia="UD デジタル 教科書体 N-R"/>
          <w:sz w:val="28"/>
          <w:szCs w:val="28"/>
        </w:rPr>
      </w:pPr>
      <w:r w:rsidRPr="009868DA">
        <w:rPr>
          <w:rFonts w:ascii="UD デジタル 教科書体 N-R" w:eastAsia="UD デジタル 教科書体 N-R" w:hint="eastAsia"/>
          <w:sz w:val="28"/>
          <w:szCs w:val="28"/>
        </w:rPr>
        <w:t>外国人材の</w:t>
      </w:r>
      <w:r>
        <w:rPr>
          <w:rFonts w:ascii="UD デジタル 教科書体 N-R" w:eastAsia="UD デジタル 教科書体 N-R" w:hint="eastAsia"/>
          <w:sz w:val="28"/>
          <w:szCs w:val="28"/>
        </w:rPr>
        <w:t>雇用</w:t>
      </w:r>
      <w:r w:rsidRPr="009868DA">
        <w:rPr>
          <w:rFonts w:ascii="UD デジタル 教科書体 N-R" w:eastAsia="UD デジタル 教科書体 N-R" w:hint="eastAsia"/>
          <w:sz w:val="28"/>
          <w:szCs w:val="28"/>
        </w:rPr>
        <w:t>受入に関するセミナーを開催いたします。</w:t>
      </w:r>
    </w:p>
    <w:p w14:paraId="2610707E" w14:textId="77777777" w:rsidR="000A3EBD" w:rsidRPr="009868DA" w:rsidRDefault="000A3EBD" w:rsidP="000A3EBD">
      <w:pPr>
        <w:spacing w:line="500" w:lineRule="exact"/>
        <w:ind w:firstLineChars="100" w:firstLine="280"/>
        <w:jc w:val="left"/>
        <w:rPr>
          <w:rFonts w:ascii="UD デジタル 教科書体 N-R" w:eastAsia="UD デジタル 教科書体 N-R"/>
          <w:sz w:val="28"/>
          <w:szCs w:val="28"/>
        </w:rPr>
      </w:pPr>
      <w:r w:rsidRPr="009868DA">
        <w:rPr>
          <w:rFonts w:ascii="UD デジタル 教科書体 N-R" w:eastAsia="UD デジタル 教科書体 N-R" w:hint="eastAsia"/>
          <w:sz w:val="28"/>
          <w:szCs w:val="28"/>
        </w:rPr>
        <w:t>現在、外国人の雇用形態は技能実習制度から新制度である特定技能制度へと見直しされ運用されることとなりました。</w:t>
      </w:r>
    </w:p>
    <w:p w14:paraId="5FB84B64" w14:textId="77777777" w:rsidR="000A3EBD" w:rsidRPr="009868DA" w:rsidRDefault="000A3EBD" w:rsidP="000A3EBD">
      <w:pPr>
        <w:spacing w:line="500" w:lineRule="exact"/>
        <w:ind w:firstLineChars="100" w:firstLine="280"/>
        <w:jc w:val="left"/>
        <w:rPr>
          <w:rFonts w:ascii="UD デジタル 教科書体 N-R" w:eastAsia="UD デジタル 教科書体 N-R"/>
          <w:sz w:val="28"/>
          <w:szCs w:val="28"/>
        </w:rPr>
      </w:pPr>
      <w:r w:rsidRPr="009868DA">
        <w:rPr>
          <w:rFonts w:ascii="UD デジタル 教科書体 N-R" w:eastAsia="UD デジタル 教科書体 N-R" w:hint="eastAsia"/>
          <w:sz w:val="28"/>
          <w:szCs w:val="28"/>
        </w:rPr>
        <w:t>つきましては、外国人材受入に関する課題や採用に係わる留意点等について監理団体・登録支援機関をお招きし、セミナーを開催致します</w:t>
      </w:r>
      <w:r>
        <w:rPr>
          <w:rFonts w:ascii="UD デジタル 教科書体 N-R" w:eastAsia="UD デジタル 教科書体 N-R" w:hint="eastAsia"/>
          <w:sz w:val="28"/>
          <w:szCs w:val="28"/>
        </w:rPr>
        <w:t>。また、実際に外国人技能実習生を雇用している事業場のご担当者様にも現場の声や注意点等をお話して頂きますので</w:t>
      </w:r>
      <w:r w:rsidRPr="009868DA">
        <w:rPr>
          <w:rFonts w:ascii="UD デジタル 教科書体 N-R" w:eastAsia="UD デジタル 教科書体 N-R" w:hint="eastAsia"/>
          <w:sz w:val="28"/>
          <w:szCs w:val="28"/>
        </w:rPr>
        <w:t>、是非ご参加くださいますようご案内申し上げます。</w:t>
      </w:r>
    </w:p>
    <w:p w14:paraId="3C312F51" w14:textId="77777777" w:rsidR="000A3EBD" w:rsidRPr="009868DA" w:rsidRDefault="000A3EBD" w:rsidP="000A3EBD">
      <w:pPr>
        <w:spacing w:line="500" w:lineRule="exact"/>
        <w:ind w:firstLineChars="100" w:firstLine="280"/>
        <w:jc w:val="left"/>
        <w:rPr>
          <w:rFonts w:ascii="UD デジタル 教科書体 N-R" w:eastAsia="UD デジタル 教科書体 N-R"/>
          <w:sz w:val="28"/>
          <w:szCs w:val="28"/>
        </w:rPr>
      </w:pPr>
      <w:r w:rsidRPr="009868DA">
        <w:rPr>
          <w:rFonts w:ascii="UD デジタル 教科書体 N-R" w:eastAsia="UD デジタル 教科書体 N-R" w:hint="eastAsia"/>
          <w:sz w:val="28"/>
          <w:szCs w:val="28"/>
        </w:rPr>
        <w:t>なお、参加ご希望の場合は</w:t>
      </w:r>
      <w:r>
        <w:rPr>
          <w:rFonts w:ascii="UD デジタル 教科書体 N-R" w:eastAsia="UD デジタル 教科書体 N-R" w:hint="eastAsia"/>
          <w:sz w:val="28"/>
          <w:szCs w:val="28"/>
        </w:rPr>
        <w:t>申込書</w:t>
      </w:r>
      <w:r w:rsidRPr="009868DA">
        <w:rPr>
          <w:rFonts w:ascii="UD デジタル 教科書体 N-R" w:eastAsia="UD デジタル 教科書体 N-R" w:hint="eastAsia"/>
          <w:sz w:val="28"/>
          <w:szCs w:val="28"/>
        </w:rPr>
        <w:t>に必要事項をご記入の上、事務局まで返信願います。</w:t>
      </w:r>
    </w:p>
    <w:p w14:paraId="45F11728" w14:textId="77777777" w:rsidR="000A3EBD" w:rsidRPr="009868DA" w:rsidRDefault="000A3EBD" w:rsidP="000A3EBD">
      <w:pPr>
        <w:spacing w:line="500" w:lineRule="exact"/>
        <w:ind w:firstLineChars="100" w:firstLine="280"/>
        <w:jc w:val="left"/>
        <w:rPr>
          <w:rFonts w:ascii="UD デジタル 教科書体 N-R" w:eastAsia="UD デジタル 教科書体 N-R"/>
          <w:sz w:val="28"/>
          <w:szCs w:val="28"/>
        </w:rPr>
      </w:pPr>
    </w:p>
    <w:p w14:paraId="4D12467A" w14:textId="77777777" w:rsidR="000A3EBD" w:rsidRPr="009868DA" w:rsidRDefault="000A3EBD" w:rsidP="000A3EBD">
      <w:pPr>
        <w:pStyle w:val="a3"/>
        <w:spacing w:line="500" w:lineRule="exact"/>
        <w:rPr>
          <w:rFonts w:ascii="UD デジタル 教科書体 N-R" w:eastAsia="UD デジタル 教科書体 N-R"/>
        </w:rPr>
      </w:pPr>
      <w:r w:rsidRPr="009868DA">
        <w:rPr>
          <w:rFonts w:ascii="UD デジタル 教科書体 N-R" w:eastAsia="UD デジタル 教科書体 N-R" w:hint="eastAsia"/>
        </w:rPr>
        <w:t>記</w:t>
      </w:r>
    </w:p>
    <w:p w14:paraId="51269434" w14:textId="77777777" w:rsidR="000A3EBD" w:rsidRPr="009868DA" w:rsidRDefault="000A3EBD" w:rsidP="000A3EBD">
      <w:pPr>
        <w:rPr>
          <w:rFonts w:ascii="UD デジタル 教科書体 N-R" w:eastAsia="UD デジタル 教科書体 N-R"/>
        </w:rPr>
      </w:pPr>
    </w:p>
    <w:p w14:paraId="50107F95" w14:textId="77777777" w:rsidR="000A3EBD" w:rsidRPr="009868DA" w:rsidRDefault="000A3EBD" w:rsidP="000A3EBD">
      <w:pPr>
        <w:spacing w:line="500" w:lineRule="exact"/>
        <w:ind w:left="840" w:hangingChars="300" w:hanging="840"/>
        <w:rPr>
          <w:rFonts w:ascii="UD デジタル 教科書体 N-R" w:eastAsia="UD デジタル 教科書体 N-R" w:hAnsi="ＭＳ 明朝"/>
          <w:sz w:val="28"/>
          <w:szCs w:val="28"/>
        </w:rPr>
      </w:pPr>
      <w:r>
        <w:rPr>
          <w:rFonts w:ascii="UD デジタル 教科書体 N-R" w:eastAsia="UD デジタル 教科書体 N-R" w:hAnsi="ＭＳ 明朝" w:hint="eastAsia"/>
          <w:b/>
          <w:bCs/>
          <w:sz w:val="28"/>
          <w:szCs w:val="28"/>
        </w:rPr>
        <w:t>開催</w:t>
      </w:r>
      <w:r w:rsidRPr="009868DA">
        <w:rPr>
          <w:rFonts w:ascii="UD デジタル 教科書体 N-R" w:eastAsia="UD デジタル 教科書体 N-R" w:hAnsi="ＭＳ 明朝" w:hint="eastAsia"/>
          <w:b/>
          <w:bCs/>
          <w:sz w:val="28"/>
          <w:szCs w:val="28"/>
        </w:rPr>
        <w:t>日時</w:t>
      </w:r>
      <w:r w:rsidRPr="009868DA">
        <w:rPr>
          <w:rFonts w:ascii="UD デジタル 教科書体 N-R" w:eastAsia="UD デジタル 教科書体 N-R" w:hAnsi="ＭＳ 明朝" w:hint="eastAsia"/>
          <w:sz w:val="28"/>
          <w:szCs w:val="28"/>
        </w:rPr>
        <w:t xml:space="preserve">　　令和</w:t>
      </w:r>
      <w:r>
        <w:rPr>
          <w:rFonts w:ascii="UD デジタル 教科書体 N-R" w:eastAsia="UD デジタル 教科書体 N-R" w:hAnsi="ＭＳ 明朝" w:hint="eastAsia"/>
          <w:sz w:val="28"/>
          <w:szCs w:val="28"/>
        </w:rPr>
        <w:t>６</w:t>
      </w:r>
      <w:r w:rsidRPr="009868DA">
        <w:rPr>
          <w:rFonts w:ascii="UD デジタル 教科書体 N-R" w:eastAsia="UD デジタル 教科書体 N-R" w:hAnsi="ＭＳ 明朝" w:hint="eastAsia"/>
          <w:sz w:val="28"/>
          <w:szCs w:val="28"/>
        </w:rPr>
        <w:t>年</w:t>
      </w:r>
      <w:r>
        <w:rPr>
          <w:rFonts w:ascii="UD デジタル 教科書体 N-R" w:eastAsia="UD デジタル 教科書体 N-R" w:hAnsi="ＭＳ 明朝" w:hint="eastAsia"/>
          <w:sz w:val="28"/>
          <w:szCs w:val="28"/>
        </w:rPr>
        <w:t>８</w:t>
      </w:r>
      <w:r w:rsidRPr="009868DA">
        <w:rPr>
          <w:rFonts w:ascii="UD デジタル 教科書体 N-R" w:eastAsia="UD デジタル 教科書体 N-R" w:hAnsi="ＭＳ 明朝" w:hint="eastAsia"/>
          <w:sz w:val="28"/>
          <w:szCs w:val="28"/>
        </w:rPr>
        <w:t>月</w:t>
      </w:r>
      <w:r>
        <w:rPr>
          <w:rFonts w:ascii="UD デジタル 教科書体 N-R" w:eastAsia="UD デジタル 教科書体 N-R" w:hAnsi="ＭＳ 明朝" w:hint="eastAsia"/>
          <w:sz w:val="28"/>
          <w:szCs w:val="28"/>
        </w:rPr>
        <w:t>１</w:t>
      </w:r>
      <w:r w:rsidRPr="009868DA">
        <w:rPr>
          <w:rFonts w:ascii="UD デジタル 教科書体 N-R" w:eastAsia="UD デジタル 教科書体 N-R" w:hAnsi="ＭＳ 明朝" w:hint="eastAsia"/>
          <w:sz w:val="28"/>
          <w:szCs w:val="28"/>
        </w:rPr>
        <w:t>日（木）　１３時３０～</w:t>
      </w:r>
      <w:r>
        <w:rPr>
          <w:rFonts w:ascii="UD デジタル 教科書体 N-R" w:eastAsia="UD デジタル 教科書体 N-R" w:hAnsi="ＭＳ 明朝" w:hint="eastAsia"/>
          <w:sz w:val="28"/>
          <w:szCs w:val="28"/>
        </w:rPr>
        <w:t>１６時</w:t>
      </w:r>
      <w:r w:rsidRPr="009868DA">
        <w:rPr>
          <w:rFonts w:ascii="UD デジタル 教科書体 N-R" w:eastAsia="UD デジタル 教科書体 N-R" w:hAnsi="ＭＳ 明朝" w:hint="eastAsia"/>
          <w:sz w:val="28"/>
          <w:szCs w:val="28"/>
        </w:rPr>
        <w:br/>
        <w:t xml:space="preserve">　　　　　　　　　　　　　　　</w:t>
      </w:r>
      <w:r>
        <w:rPr>
          <w:rFonts w:ascii="UD デジタル 教科書体 N-R" w:eastAsia="UD デジタル 教科書体 N-R" w:hAnsi="ＭＳ 明朝" w:hint="eastAsia"/>
          <w:sz w:val="28"/>
          <w:szCs w:val="28"/>
        </w:rPr>
        <w:t xml:space="preserve">　</w:t>
      </w:r>
      <w:r w:rsidRPr="009868DA">
        <w:rPr>
          <w:rFonts w:ascii="UD デジタル 教科書体 N-R" w:eastAsia="UD デジタル 教科書体 N-R" w:hAnsi="ＭＳ 明朝" w:hint="eastAsia"/>
          <w:sz w:val="28"/>
          <w:szCs w:val="28"/>
        </w:rPr>
        <w:t xml:space="preserve">※受付１３時００分～　　　　　　　　　　　　　　　　　　　　　　　　　　　　　　　</w:t>
      </w:r>
    </w:p>
    <w:p w14:paraId="23FB582A" w14:textId="77777777" w:rsidR="000A3EBD" w:rsidRPr="009868DA" w:rsidRDefault="000A3EBD" w:rsidP="000A3EBD">
      <w:pPr>
        <w:spacing w:line="500" w:lineRule="exact"/>
        <w:rPr>
          <w:rFonts w:ascii="UD デジタル 教科書体 N-R" w:eastAsia="UD デジタル 教科書体 N-R" w:hAnsi="ＭＳ 明朝"/>
          <w:sz w:val="28"/>
          <w:szCs w:val="28"/>
        </w:rPr>
      </w:pPr>
      <w:r w:rsidRPr="009868DA">
        <w:rPr>
          <w:rFonts w:ascii="UD デジタル 教科書体 N-R" w:eastAsia="UD デジタル 教科書体 N-R" w:hAnsi="ＭＳ 明朝" w:hint="eastAsia"/>
          <w:b/>
          <w:bCs/>
          <w:sz w:val="28"/>
          <w:szCs w:val="28"/>
        </w:rPr>
        <w:t>場　　所</w:t>
      </w:r>
      <w:r w:rsidRPr="009868DA">
        <w:rPr>
          <w:rFonts w:ascii="UD デジタル 教科書体 N-R" w:eastAsia="UD デジタル 教科書体 N-R" w:hAnsi="ＭＳ 明朝" w:hint="eastAsia"/>
          <w:sz w:val="28"/>
          <w:szCs w:val="28"/>
        </w:rPr>
        <w:t xml:space="preserve">　　釧路地方自動車整備事業協同組合　教育センター</w:t>
      </w:r>
    </w:p>
    <w:p w14:paraId="7C71FF59" w14:textId="77777777" w:rsidR="000A3EBD" w:rsidRDefault="000A3EBD" w:rsidP="000A3EBD">
      <w:pPr>
        <w:spacing w:line="500" w:lineRule="exact"/>
        <w:rPr>
          <w:rFonts w:ascii="UD デジタル 教科書体 N-R" w:eastAsia="UD デジタル 教科書体 N-R" w:hAnsi="ＭＳ 明朝"/>
          <w:sz w:val="28"/>
          <w:szCs w:val="28"/>
        </w:rPr>
      </w:pPr>
      <w:r w:rsidRPr="009868DA">
        <w:rPr>
          <w:rFonts w:ascii="UD デジタル 教科書体 N-R" w:eastAsia="UD デジタル 教科書体 N-R" w:hAnsi="ＭＳ 明朝" w:hint="eastAsia"/>
          <w:b/>
          <w:bCs/>
          <w:sz w:val="28"/>
          <w:szCs w:val="28"/>
        </w:rPr>
        <w:t>講　　師</w:t>
      </w:r>
      <w:r w:rsidRPr="009868DA">
        <w:rPr>
          <w:rFonts w:ascii="UD デジタル 教科書体 N-R" w:eastAsia="UD デジタル 教科書体 N-R" w:hAnsi="ＭＳ 明朝" w:hint="eastAsia"/>
          <w:sz w:val="28"/>
          <w:szCs w:val="28"/>
        </w:rPr>
        <w:t xml:space="preserve">　　日本グローバル通信協同組合</w:t>
      </w:r>
      <w:r w:rsidRPr="003F6073">
        <w:rPr>
          <w:rFonts w:ascii="UD デジタル 教科書体 N-R" w:eastAsia="UD デジタル 教科書体 N-R" w:hAnsi="ＭＳ 明朝" w:hint="eastAsia"/>
          <w:sz w:val="24"/>
          <w:szCs w:val="24"/>
        </w:rPr>
        <w:t>（監理団体・登録支援機関）</w:t>
      </w:r>
    </w:p>
    <w:p w14:paraId="3C5DED19" w14:textId="77777777" w:rsidR="000A3EBD" w:rsidRDefault="000A3EBD" w:rsidP="000A3EBD">
      <w:pPr>
        <w:spacing w:line="500" w:lineRule="exact"/>
        <w:rPr>
          <w:rFonts w:ascii="UD デジタル 教科書体 N-R" w:eastAsia="UD デジタル 教科書体 N-R" w:hAnsi="ＭＳ 明朝"/>
          <w:sz w:val="28"/>
          <w:szCs w:val="28"/>
        </w:rPr>
      </w:pPr>
      <w:r>
        <w:rPr>
          <w:rFonts w:ascii="UD デジタル 教科書体 N-R" w:eastAsia="UD デジタル 教科書体 N-R" w:hAnsi="ＭＳ 明朝" w:hint="eastAsia"/>
          <w:sz w:val="28"/>
          <w:szCs w:val="28"/>
        </w:rPr>
        <w:t xml:space="preserve">　　　　　　有限会社 松崎自動車工業　　</w:t>
      </w:r>
    </w:p>
    <w:p w14:paraId="7A5DA3FB" w14:textId="77777777" w:rsidR="000A3EBD" w:rsidRPr="009868DA" w:rsidRDefault="000A3EBD" w:rsidP="000A3EBD">
      <w:pPr>
        <w:spacing w:line="500" w:lineRule="exact"/>
        <w:rPr>
          <w:rFonts w:ascii="UD デジタル 教科書体 N-R" w:eastAsia="UD デジタル 教科書体 N-R" w:hAnsi="ＭＳ 明朝"/>
          <w:sz w:val="28"/>
          <w:szCs w:val="28"/>
        </w:rPr>
      </w:pPr>
      <w:r>
        <w:rPr>
          <w:rFonts w:ascii="UD デジタル 教科書体 N-R" w:eastAsia="UD デジタル 教科書体 N-R" w:hAnsi="ＭＳ 明朝" w:hint="eastAsia"/>
          <w:sz w:val="28"/>
          <w:szCs w:val="28"/>
        </w:rPr>
        <w:t xml:space="preserve">　　　　　　釧路トヨタ自動車 株式会社　</w:t>
      </w:r>
    </w:p>
    <w:p w14:paraId="7568D475" w14:textId="77777777" w:rsidR="000A3EBD" w:rsidRPr="009868DA" w:rsidRDefault="000A3EBD" w:rsidP="000A3EBD">
      <w:pPr>
        <w:spacing w:line="500" w:lineRule="exact"/>
        <w:rPr>
          <w:rFonts w:ascii="UD デジタル 教科書体 N-R" w:eastAsia="UD デジタル 教科書体 N-R" w:hAnsi="ＭＳ 明朝"/>
          <w:sz w:val="28"/>
          <w:szCs w:val="28"/>
        </w:rPr>
      </w:pPr>
      <w:r w:rsidRPr="009868DA">
        <w:rPr>
          <w:rFonts w:ascii="UD デジタル 教科書体 N-R" w:eastAsia="UD デジタル 教科書体 N-R" w:hAnsi="ＭＳ 明朝" w:hint="eastAsia"/>
          <w:b/>
          <w:bCs/>
          <w:sz w:val="28"/>
          <w:szCs w:val="28"/>
        </w:rPr>
        <w:t>定　　員</w:t>
      </w:r>
      <w:r w:rsidRPr="009868DA">
        <w:rPr>
          <w:rFonts w:ascii="UD デジタル 教科書体 N-R" w:eastAsia="UD デジタル 教科書体 N-R" w:hAnsi="ＭＳ 明朝" w:hint="eastAsia"/>
          <w:sz w:val="28"/>
          <w:szCs w:val="28"/>
        </w:rPr>
        <w:t xml:space="preserve">　　２０名　※定員になり次第締め切らせていただきます。</w:t>
      </w:r>
    </w:p>
    <w:p w14:paraId="51AB8B82" w14:textId="77777777" w:rsidR="000A3EBD" w:rsidRPr="009868DA" w:rsidRDefault="000A3EBD" w:rsidP="000A3EBD">
      <w:pPr>
        <w:spacing w:line="500" w:lineRule="exact"/>
        <w:rPr>
          <w:rFonts w:ascii="UD デジタル 教科書体 N-R" w:eastAsia="UD デジタル 教科書体 N-R" w:hAnsi="ＭＳ 明朝"/>
          <w:sz w:val="28"/>
          <w:szCs w:val="28"/>
        </w:rPr>
      </w:pPr>
      <w:r w:rsidRPr="009868DA">
        <w:rPr>
          <w:rFonts w:ascii="UD デジタル 教科書体 N-R" w:eastAsia="UD デジタル 教科書体 N-R" w:hAnsi="ＭＳ 明朝" w:hint="eastAsia"/>
          <w:b/>
          <w:bCs/>
          <w:sz w:val="28"/>
          <w:szCs w:val="28"/>
        </w:rPr>
        <w:t>受 講 料</w:t>
      </w:r>
      <w:r w:rsidRPr="009868DA">
        <w:rPr>
          <w:rFonts w:ascii="UD デジタル 教科書体 N-R" w:eastAsia="UD デジタル 教科書体 N-R" w:hAnsi="ＭＳ 明朝" w:hint="eastAsia"/>
          <w:sz w:val="28"/>
          <w:szCs w:val="28"/>
        </w:rPr>
        <w:t xml:space="preserve">　　無　料</w:t>
      </w:r>
    </w:p>
    <w:p w14:paraId="3D13CF92" w14:textId="77777777" w:rsidR="000A3EBD" w:rsidRDefault="000A3EBD" w:rsidP="000A3EBD">
      <w:pPr>
        <w:spacing w:line="500" w:lineRule="exact"/>
        <w:ind w:left="1681" w:hangingChars="600" w:hanging="1681"/>
        <w:rPr>
          <w:rFonts w:ascii="UD デジタル 教科書体 N-R" w:eastAsia="UD デジタル 教科書体 N-R" w:hAnsi="ＭＳ 明朝"/>
          <w:sz w:val="28"/>
          <w:szCs w:val="28"/>
        </w:rPr>
      </w:pPr>
      <w:r w:rsidRPr="009868DA">
        <w:rPr>
          <w:rFonts w:ascii="UD デジタル 教科書体 N-R" w:eastAsia="UD デジタル 教科書体 N-R" w:hAnsi="ＭＳ 明朝" w:hint="eastAsia"/>
          <w:b/>
          <w:bCs/>
          <w:sz w:val="28"/>
          <w:szCs w:val="28"/>
        </w:rPr>
        <w:t>申込方法</w:t>
      </w:r>
      <w:r w:rsidRPr="009868DA">
        <w:rPr>
          <w:rFonts w:ascii="UD デジタル 教科書体 N-R" w:eastAsia="UD デジタル 教科書体 N-R" w:hAnsi="ＭＳ 明朝" w:hint="eastAsia"/>
          <w:sz w:val="28"/>
          <w:szCs w:val="28"/>
        </w:rPr>
        <w:t xml:space="preserve">　　申込書にご記入の上、ＦＡＸにてお申込ください。</w:t>
      </w:r>
    </w:p>
    <w:p w14:paraId="3C0EE99C" w14:textId="77777777" w:rsidR="000A3EBD" w:rsidRPr="00B701B1" w:rsidRDefault="000A3EBD" w:rsidP="000A3EBD">
      <w:pPr>
        <w:spacing w:line="500" w:lineRule="exact"/>
        <w:ind w:left="1681" w:hangingChars="600" w:hanging="1681"/>
        <w:rPr>
          <w:rFonts w:ascii="UD デジタル 教科書体 N-R" w:eastAsia="UD デジタル 教科書体 N-R" w:hAnsi="ＭＳ 明朝"/>
          <w:sz w:val="28"/>
          <w:szCs w:val="28"/>
        </w:rPr>
      </w:pPr>
      <w:r>
        <w:rPr>
          <w:rFonts w:ascii="UD デジタル 教科書体 N-R" w:eastAsia="UD デジタル 教科書体 N-R" w:hAnsi="ＭＳ 明朝" w:hint="eastAsia"/>
          <w:b/>
          <w:bCs/>
          <w:sz w:val="28"/>
          <w:szCs w:val="28"/>
        </w:rPr>
        <w:t xml:space="preserve">　　　　　　※釧整振会員事業場のみ参加できます。</w:t>
      </w:r>
    </w:p>
    <w:p w14:paraId="2324C9C9" w14:textId="77777777" w:rsidR="000A3EBD" w:rsidRDefault="000A3EBD" w:rsidP="000A3EBD">
      <w:pPr>
        <w:spacing w:line="500" w:lineRule="exact"/>
        <w:ind w:left="1681" w:hangingChars="600" w:hanging="1681"/>
        <w:rPr>
          <w:rFonts w:ascii="UD デジタル 教科書体 N-R" w:eastAsia="UD デジタル 教科書体 N-R" w:hAnsi="ＭＳ 明朝"/>
          <w:kern w:val="0"/>
          <w:sz w:val="28"/>
          <w:szCs w:val="28"/>
        </w:rPr>
      </w:pPr>
      <w:r w:rsidRPr="00D1612B">
        <w:rPr>
          <w:rFonts w:ascii="UD デジタル 教科書体 N-R" w:eastAsia="UD デジタル 教科書体 N-R" w:hAnsi="ＭＳ 明朝" w:hint="eastAsia"/>
          <w:b/>
          <w:bCs/>
          <w:kern w:val="0"/>
          <w:sz w:val="28"/>
          <w:szCs w:val="28"/>
        </w:rPr>
        <w:t>申込期限</w:t>
      </w:r>
      <w:r w:rsidRPr="00D1612B">
        <w:rPr>
          <w:rFonts w:ascii="UD デジタル 教科書体 N-R" w:eastAsia="UD デジタル 教科書体 N-R" w:hAnsi="ＭＳ 明朝" w:hint="eastAsia"/>
          <w:kern w:val="0"/>
          <w:sz w:val="28"/>
          <w:szCs w:val="28"/>
        </w:rPr>
        <w:t xml:space="preserve">　　７月１８日（木）まで</w:t>
      </w:r>
    </w:p>
    <w:p w14:paraId="206CDCA5" w14:textId="77777777" w:rsidR="000A3EBD" w:rsidRPr="000A3EBD" w:rsidRDefault="000A3EBD" w:rsidP="000A3EBD">
      <w:pPr>
        <w:jc w:val="center"/>
        <w:rPr>
          <w:rFonts w:ascii="UD デジタル 教科書体 N-R" w:eastAsia="UD デジタル 教科書体 N-R" w:hAnsi="ＭＳ 明朝"/>
          <w:szCs w:val="21"/>
        </w:rPr>
      </w:pPr>
    </w:p>
    <w:p w14:paraId="062D933D" w14:textId="3FF47658" w:rsidR="000A3EBD" w:rsidRPr="000A3EBD" w:rsidRDefault="000A3EBD" w:rsidP="000A3EBD">
      <w:pPr>
        <w:jc w:val="center"/>
        <w:rPr>
          <w:sz w:val="28"/>
          <w:szCs w:val="28"/>
        </w:rPr>
      </w:pPr>
      <w:r w:rsidRPr="000A3EBD">
        <w:rPr>
          <w:rFonts w:ascii="UD デジタル 教科書体 N-R" w:eastAsia="UD デジタル 教科書体 N-R" w:hAnsi="ＭＳ 明朝" w:hint="eastAsia"/>
          <w:sz w:val="28"/>
          <w:szCs w:val="28"/>
        </w:rPr>
        <w:t>◆　本件に関する問い合わせ：事務局　山澤　◆</w:t>
      </w:r>
    </w:p>
    <w:p w14:paraId="3276C5E7" w14:textId="77777777" w:rsidR="000A3EBD" w:rsidRDefault="000A3EBD" w:rsidP="000A3EBD">
      <w:pPr>
        <w:pStyle w:val="a5"/>
        <w:jc w:val="center"/>
        <w:rPr>
          <w:rFonts w:ascii="ＭＳ ゴシック" w:eastAsia="ＭＳ ゴシック" w:hAnsi="ＭＳ ゴシック"/>
        </w:rPr>
      </w:pPr>
      <w:r>
        <w:rPr>
          <w:noProof/>
        </w:rPr>
        <w:lastRenderedPageBreak/>
        <mc:AlternateContent>
          <mc:Choice Requires="wps">
            <w:drawing>
              <wp:anchor distT="0" distB="0" distL="114300" distR="114300" simplePos="0" relativeHeight="251661312" behindDoc="0" locked="0" layoutInCell="1" allowOverlap="1" wp14:anchorId="6E56204C" wp14:editId="7921ED8E">
                <wp:simplePos x="0" y="0"/>
                <wp:positionH relativeFrom="column">
                  <wp:posOffset>1228642</wp:posOffset>
                </wp:positionH>
                <wp:positionV relativeFrom="paragraph">
                  <wp:posOffset>19050</wp:posOffset>
                </wp:positionV>
                <wp:extent cx="3295650" cy="1095375"/>
                <wp:effectExtent l="38100" t="19050" r="0" b="28575"/>
                <wp:wrapSquare wrapText="bothSides"/>
                <wp:docPr id="2" name="矢印: 上 1"/>
                <wp:cNvGraphicFramePr/>
                <a:graphic xmlns:a="http://schemas.openxmlformats.org/drawingml/2006/main">
                  <a:graphicData uri="http://schemas.microsoft.com/office/word/2010/wordprocessingShape">
                    <wps:wsp>
                      <wps:cNvSpPr/>
                      <wps:spPr>
                        <a:xfrm>
                          <a:off x="0" y="0"/>
                          <a:ext cx="3295650" cy="1095375"/>
                        </a:xfrm>
                        <a:prstGeom prst="up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544147" w14:textId="77777777" w:rsidR="000A3EBD" w:rsidRDefault="000A3EBD" w:rsidP="000A3EBD">
                            <w:pPr>
                              <w:jc w:val="center"/>
                              <w:rPr>
                                <w:rFonts w:ascii="BIZ UDゴシック" w:eastAsia="BIZ UDゴシック" w:hAnsi="BIZ UDゴシック"/>
                                <w:b/>
                                <w:sz w:val="24"/>
                              </w:rPr>
                            </w:pPr>
                            <w:r>
                              <w:rPr>
                                <w:rFonts w:ascii="BIZ UDゴシック" w:eastAsia="BIZ UDゴシック" w:hAnsi="BIZ UDゴシック" w:hint="eastAsia"/>
                                <w:b/>
                                <w:sz w:val="24"/>
                              </w:rPr>
                              <w:t>ＦＡＸ</w:t>
                            </w:r>
                          </w:p>
                          <w:p w14:paraId="5F5947E3" w14:textId="77777777" w:rsidR="000A3EBD" w:rsidRDefault="000A3EBD" w:rsidP="000A3EBD">
                            <w:pPr>
                              <w:jc w:val="center"/>
                              <w:rPr>
                                <w:rFonts w:ascii="BIZ UDゴシック" w:eastAsia="BIZ UDゴシック" w:hAnsi="BIZ UDゴシック"/>
                                <w:b/>
                                <w:sz w:val="32"/>
                              </w:rPr>
                            </w:pPr>
                            <w:r>
                              <w:rPr>
                                <w:rFonts w:ascii="BIZ UDゴシック" w:eastAsia="BIZ UDゴシック" w:hAnsi="BIZ UDゴシック" w:hint="eastAsia"/>
                                <w:b/>
                                <w:sz w:val="32"/>
                              </w:rPr>
                              <w:t>(0154)51-5229</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6204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 o:spid="_x0000_s1026" type="#_x0000_t68" style="position:absolute;left:0;text-align:left;margin-left:96.75pt;margin-top:1.5pt;width:259.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" adj="10800" fillcolor="white [3201]" strokecolor="black [3213]" strokeweight="1pt">
                <v:textbox>
                  <w:txbxContent>
                    <w:p w14:paraId="74544147" w14:textId="77777777" w:rsidR="000A3EBD" w:rsidRDefault="000A3EBD" w:rsidP="000A3EBD">
                      <w:pPr>
                        <w:jc w:val="center"/>
                        <w:rPr>
                          <w:rFonts w:ascii="BIZ UDゴシック" w:eastAsia="BIZ UDゴシック" w:hAnsi="BIZ UDゴシック"/>
                          <w:b/>
                          <w:sz w:val="24"/>
                        </w:rPr>
                      </w:pPr>
                      <w:r>
                        <w:rPr>
                          <w:rFonts w:ascii="BIZ UDゴシック" w:eastAsia="BIZ UDゴシック" w:hAnsi="BIZ UDゴシック" w:hint="eastAsia"/>
                          <w:b/>
                          <w:sz w:val="24"/>
                        </w:rPr>
                        <w:t>ＦＡＸ</w:t>
                      </w:r>
                    </w:p>
                    <w:p w14:paraId="5F5947E3" w14:textId="77777777" w:rsidR="000A3EBD" w:rsidRDefault="000A3EBD" w:rsidP="000A3EBD">
                      <w:pPr>
                        <w:jc w:val="center"/>
                        <w:rPr>
                          <w:rFonts w:ascii="BIZ UDゴシック" w:eastAsia="BIZ UDゴシック" w:hAnsi="BIZ UDゴシック"/>
                          <w:b/>
                          <w:sz w:val="32"/>
                        </w:rPr>
                      </w:pPr>
                      <w:r>
                        <w:rPr>
                          <w:rFonts w:ascii="BIZ UDゴシック" w:eastAsia="BIZ UDゴシック" w:hAnsi="BIZ UDゴシック" w:hint="eastAsia"/>
                          <w:b/>
                          <w:sz w:val="32"/>
                        </w:rPr>
                        <w:t>(0154)51-5229</w:t>
                      </w:r>
                    </w:p>
                  </w:txbxContent>
                </v:textbox>
                <w10:wrap type="square"/>
              </v:shape>
            </w:pict>
          </mc:Fallback>
        </mc:AlternateContent>
      </w:r>
    </w:p>
    <w:p w14:paraId="1192F547" w14:textId="77777777" w:rsidR="000A3EBD" w:rsidRDefault="000A3EBD" w:rsidP="000A3EBD">
      <w:pPr>
        <w:jc w:val="left"/>
        <w:rPr>
          <w:rFonts w:ascii="ＭＳ ゴシック" w:eastAsia="ＭＳ ゴシック" w:hAnsi="ＭＳ ゴシック"/>
          <w:sz w:val="28"/>
          <w:szCs w:val="28"/>
        </w:rPr>
      </w:pPr>
    </w:p>
    <w:p w14:paraId="4DD86DC6" w14:textId="77777777" w:rsidR="000A3EBD" w:rsidRDefault="000A3EBD" w:rsidP="000A3EBD">
      <w:pPr>
        <w:jc w:val="left"/>
        <w:rPr>
          <w:rFonts w:ascii="ＭＳ ゴシック" w:eastAsia="ＭＳ ゴシック" w:hAnsi="ＭＳ ゴシック"/>
          <w:sz w:val="18"/>
          <w:szCs w:val="28"/>
        </w:rPr>
      </w:pPr>
    </w:p>
    <w:p w14:paraId="02F81BA0" w14:textId="77777777" w:rsidR="000A3EBD" w:rsidRDefault="000A3EBD" w:rsidP="000A3EBD">
      <w:pPr>
        <w:jc w:val="left"/>
        <w:rPr>
          <w:rFonts w:ascii="ＭＳ ゴシック" w:eastAsia="ＭＳ ゴシック" w:hAnsi="ＭＳ ゴシック"/>
          <w:sz w:val="18"/>
          <w:szCs w:val="28"/>
        </w:rPr>
      </w:pPr>
    </w:p>
    <w:p w14:paraId="034882AD" w14:textId="77777777" w:rsidR="000A3EBD" w:rsidRDefault="000A3EBD" w:rsidP="000A3EBD">
      <w:pPr>
        <w:jc w:val="left"/>
        <w:rPr>
          <w:rFonts w:ascii="ＭＳ ゴシック" w:eastAsia="ＭＳ ゴシック" w:hAnsi="ＭＳ ゴシック"/>
          <w:sz w:val="18"/>
          <w:szCs w:val="28"/>
        </w:rPr>
      </w:pPr>
    </w:p>
    <w:p w14:paraId="0FC9C726" w14:textId="77777777" w:rsidR="000A3EBD" w:rsidRDefault="000A3EBD" w:rsidP="000A3EB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釧路地方自動車整備振興会　　行き</w:t>
      </w:r>
    </w:p>
    <w:p w14:paraId="4AE9ABEE" w14:textId="77777777" w:rsidR="000A3EBD" w:rsidRDefault="000A3EBD" w:rsidP="000A3EBD">
      <w:pPr>
        <w:jc w:val="left"/>
        <w:rPr>
          <w:rFonts w:ascii="ＭＳ ゴシック" w:eastAsia="ＭＳ ゴシック" w:hAnsi="ＭＳ ゴシック"/>
          <w:sz w:val="24"/>
          <w:szCs w:val="28"/>
        </w:rPr>
      </w:pPr>
    </w:p>
    <w:tbl>
      <w:tblPr>
        <w:tblStyle w:val="a7"/>
        <w:tblW w:w="0" w:type="auto"/>
        <w:tblInd w:w="562" w:type="dxa"/>
        <w:tblLook w:val="04A0" w:firstRow="1" w:lastRow="0" w:firstColumn="1" w:lastColumn="0" w:noHBand="0" w:noVBand="1"/>
      </w:tblPr>
      <w:tblGrid>
        <w:gridCol w:w="8158"/>
      </w:tblGrid>
      <w:tr w:rsidR="000A3EBD" w14:paraId="6932AAE2" w14:textId="77777777" w:rsidTr="007A6738">
        <w:trPr>
          <w:trHeight w:val="1628"/>
        </w:trPr>
        <w:tc>
          <w:tcPr>
            <w:tcW w:w="8931" w:type="dxa"/>
            <w:tcBorders>
              <w:top w:val="single" w:sz="4" w:space="0" w:color="auto"/>
              <w:left w:val="single" w:sz="4" w:space="0" w:color="auto"/>
              <w:bottom w:val="single" w:sz="4" w:space="0" w:color="auto"/>
              <w:right w:val="single" w:sz="4" w:space="0" w:color="auto"/>
            </w:tcBorders>
            <w:hideMark/>
          </w:tcPr>
          <w:p w14:paraId="0175A559" w14:textId="77777777" w:rsidR="000A3EBD" w:rsidRPr="009411F3" w:rsidRDefault="000A3EBD" w:rsidP="007A6738">
            <w:pPr>
              <w:spacing w:line="680" w:lineRule="exact"/>
              <w:jc w:val="center"/>
              <w:rPr>
                <w:rFonts w:ascii="ＭＳ ゴシック" w:eastAsia="ＭＳ ゴシック" w:hAnsi="ＭＳ ゴシック"/>
                <w:b/>
                <w:bCs/>
                <w:sz w:val="28"/>
                <w:szCs w:val="28"/>
              </w:rPr>
            </w:pPr>
            <w:r w:rsidRPr="009411F3">
              <w:rPr>
                <w:rFonts w:ascii="ＭＳ ゴシック" w:eastAsia="ＭＳ ゴシック" w:hAnsi="ＭＳ ゴシック" w:hint="eastAsia"/>
                <w:b/>
                <w:bCs/>
                <w:sz w:val="28"/>
                <w:szCs w:val="28"/>
              </w:rPr>
              <w:t>令和６年８月１日（木）開催</w:t>
            </w:r>
          </w:p>
          <w:p w14:paraId="1954E71B" w14:textId="77777777" w:rsidR="000A3EBD" w:rsidRPr="00DD7D1E" w:rsidRDefault="000A3EBD" w:rsidP="007A6738">
            <w:pPr>
              <w:spacing w:line="680" w:lineRule="exact"/>
              <w:jc w:val="center"/>
              <w:rPr>
                <w:rFonts w:ascii="ＭＳ ゴシック" w:eastAsia="ＭＳ ゴシック" w:hAnsi="ＭＳ ゴシック"/>
                <w:sz w:val="60"/>
                <w:szCs w:val="60"/>
              </w:rPr>
            </w:pPr>
            <w:r w:rsidRPr="00DD7D1E">
              <w:rPr>
                <w:rFonts w:ascii="ＭＳ ゴシック" w:eastAsia="ＭＳ ゴシック" w:hAnsi="ＭＳ ゴシック" w:hint="eastAsia"/>
                <w:sz w:val="60"/>
                <w:szCs w:val="60"/>
              </w:rPr>
              <w:t>外国人材雇用セミナー申込書</w:t>
            </w:r>
          </w:p>
        </w:tc>
      </w:tr>
    </w:tbl>
    <w:p w14:paraId="57D28EA8" w14:textId="77777777" w:rsidR="000A3EBD" w:rsidRDefault="000A3EBD" w:rsidP="000A3EBD">
      <w:pPr>
        <w:jc w:val="center"/>
        <w:rPr>
          <w:rFonts w:ascii="ＭＳ ゴシック" w:eastAsia="ＭＳ ゴシック" w:hAnsi="ＭＳ ゴシック"/>
          <w:sz w:val="24"/>
          <w:szCs w:val="28"/>
        </w:rPr>
      </w:pPr>
    </w:p>
    <w:p w14:paraId="43B7B06D" w14:textId="77777777" w:rsidR="000A3EBD" w:rsidRDefault="000A3EBD" w:rsidP="000A3EBD">
      <w:pPr>
        <w:jc w:val="center"/>
        <w:rPr>
          <w:rFonts w:ascii="ＭＳ ゴシック" w:eastAsia="ＭＳ ゴシック" w:hAnsi="ＭＳ ゴシック"/>
          <w:sz w:val="24"/>
          <w:szCs w:val="28"/>
        </w:rPr>
      </w:pPr>
    </w:p>
    <w:p w14:paraId="78F826ED" w14:textId="77777777" w:rsidR="000A3EBD" w:rsidRDefault="000A3EBD" w:rsidP="000A3EBD">
      <w:pPr>
        <w:ind w:firstLineChars="100" w:firstLine="400"/>
        <w:jc w:val="left"/>
        <w:rPr>
          <w:rFonts w:ascii="ＭＳ ゴシック" w:eastAsia="ＭＳ ゴシック" w:hAnsi="ＭＳ ゴシック"/>
          <w:sz w:val="40"/>
          <w:szCs w:val="28"/>
          <w:u w:val="single"/>
        </w:rPr>
      </w:pPr>
      <w:r>
        <w:rPr>
          <w:rFonts w:ascii="ＭＳ ゴシック" w:eastAsia="ＭＳ ゴシック" w:hAnsi="ＭＳ ゴシック" w:hint="eastAsia"/>
          <w:sz w:val="40"/>
          <w:szCs w:val="28"/>
          <w:u w:val="single"/>
        </w:rPr>
        <w:t xml:space="preserve">事業所名　　　　　　　　　　　　　　　　 　</w:t>
      </w:r>
    </w:p>
    <w:p w14:paraId="62FA506D" w14:textId="77777777" w:rsidR="000A3EBD" w:rsidRDefault="000A3EBD" w:rsidP="000A3EBD">
      <w:pPr>
        <w:ind w:firstLineChars="100" w:firstLine="400"/>
        <w:jc w:val="left"/>
        <w:rPr>
          <w:rFonts w:ascii="ＭＳ ゴシック" w:eastAsia="ＭＳ ゴシック" w:hAnsi="ＭＳ ゴシック"/>
          <w:sz w:val="40"/>
          <w:szCs w:val="28"/>
          <w:u w:val="single"/>
        </w:rPr>
      </w:pPr>
      <w:r>
        <w:rPr>
          <w:rFonts w:ascii="ＭＳ ゴシック" w:eastAsia="ＭＳ ゴシック" w:hAnsi="ＭＳ ゴシック" w:hint="eastAsia"/>
          <w:sz w:val="40"/>
          <w:szCs w:val="28"/>
          <w:u w:val="single"/>
        </w:rPr>
        <w:t xml:space="preserve">担当者名　　　　　　　　　　　　　　　　 　</w:t>
      </w:r>
    </w:p>
    <w:p w14:paraId="37EC4907" w14:textId="77777777" w:rsidR="000A3EBD" w:rsidRDefault="000A3EBD" w:rsidP="000A3EBD">
      <w:pPr>
        <w:jc w:val="left"/>
        <w:rPr>
          <w:rFonts w:ascii="ＭＳ ゴシック" w:eastAsia="ＭＳ ゴシック" w:hAnsi="ＭＳ ゴシック"/>
          <w:sz w:val="24"/>
          <w:szCs w:val="28"/>
        </w:rPr>
      </w:pPr>
    </w:p>
    <w:p w14:paraId="7EBA6CCD" w14:textId="77777777" w:rsidR="000A3EBD" w:rsidRDefault="000A3EBD" w:rsidP="000A3EBD">
      <w:pPr>
        <w:jc w:val="left"/>
        <w:rPr>
          <w:rFonts w:ascii="ＭＳ ゴシック" w:eastAsia="ＭＳ ゴシック" w:hAnsi="ＭＳ ゴシック"/>
          <w:sz w:val="24"/>
          <w:szCs w:val="28"/>
        </w:rPr>
      </w:pPr>
    </w:p>
    <w:p w14:paraId="50ECFDD1" w14:textId="77777777" w:rsidR="000A3EBD" w:rsidRDefault="000A3EBD" w:rsidP="000A3EBD">
      <w:pPr>
        <w:jc w:val="left"/>
        <w:rPr>
          <w:rFonts w:ascii="ＭＳ ゴシック" w:eastAsia="ＭＳ ゴシック" w:hAnsi="ＭＳ ゴシック"/>
          <w:sz w:val="32"/>
          <w:szCs w:val="28"/>
          <w:u w:val="single"/>
        </w:rPr>
      </w:pPr>
      <w:r>
        <w:rPr>
          <w:rFonts w:ascii="ＭＳ ゴシック" w:eastAsia="ＭＳ ゴシック" w:hAnsi="ＭＳ ゴシック" w:hint="eastAsia"/>
          <w:sz w:val="44"/>
          <w:szCs w:val="40"/>
        </w:rPr>
        <w:t>▼</w:t>
      </w:r>
      <w:r>
        <w:rPr>
          <w:rFonts w:ascii="ＭＳ ゴシック" w:eastAsia="ＭＳ ゴシック" w:hAnsi="ＭＳ ゴシック" w:hint="eastAsia"/>
          <w:sz w:val="32"/>
          <w:szCs w:val="28"/>
          <w:u w:val="single"/>
        </w:rPr>
        <w:t>参加者の氏名を記入してください。</w:t>
      </w:r>
    </w:p>
    <w:tbl>
      <w:tblPr>
        <w:tblStyle w:val="a7"/>
        <w:tblW w:w="0" w:type="auto"/>
        <w:tblInd w:w="0" w:type="dxa"/>
        <w:tblLook w:val="04A0" w:firstRow="1" w:lastRow="0" w:firstColumn="1" w:lastColumn="0" w:noHBand="0" w:noVBand="1"/>
      </w:tblPr>
      <w:tblGrid>
        <w:gridCol w:w="4360"/>
        <w:gridCol w:w="4360"/>
      </w:tblGrid>
      <w:tr w:rsidR="000A3EBD" w14:paraId="5130CD9B" w14:textId="77777777" w:rsidTr="007A6738">
        <w:tc>
          <w:tcPr>
            <w:tcW w:w="4360" w:type="dxa"/>
          </w:tcPr>
          <w:p w14:paraId="2ED212D1" w14:textId="77777777" w:rsidR="000A3EBD" w:rsidRDefault="000A3EBD" w:rsidP="007A6738">
            <w:pPr>
              <w:jc w:val="left"/>
              <w:rPr>
                <w:rFonts w:ascii="ＭＳ ゴシック" w:eastAsia="ＭＳ ゴシック" w:hAnsi="ＭＳ ゴシック"/>
                <w:sz w:val="32"/>
                <w:szCs w:val="28"/>
              </w:rPr>
            </w:pPr>
          </w:p>
        </w:tc>
        <w:tc>
          <w:tcPr>
            <w:tcW w:w="4360" w:type="dxa"/>
          </w:tcPr>
          <w:p w14:paraId="4C28B83D" w14:textId="77777777" w:rsidR="000A3EBD" w:rsidRDefault="000A3EBD" w:rsidP="007A6738">
            <w:pPr>
              <w:jc w:val="left"/>
              <w:rPr>
                <w:rFonts w:ascii="ＭＳ ゴシック" w:eastAsia="ＭＳ ゴシック" w:hAnsi="ＭＳ ゴシック"/>
                <w:sz w:val="32"/>
                <w:szCs w:val="28"/>
              </w:rPr>
            </w:pPr>
          </w:p>
        </w:tc>
      </w:tr>
      <w:tr w:rsidR="000A3EBD" w14:paraId="03EE52E5" w14:textId="77777777" w:rsidTr="007A6738">
        <w:tc>
          <w:tcPr>
            <w:tcW w:w="4360" w:type="dxa"/>
          </w:tcPr>
          <w:p w14:paraId="584C9E28" w14:textId="77777777" w:rsidR="000A3EBD" w:rsidRDefault="000A3EBD" w:rsidP="007A6738">
            <w:pPr>
              <w:jc w:val="left"/>
              <w:rPr>
                <w:rFonts w:ascii="ＭＳ ゴシック" w:eastAsia="ＭＳ ゴシック" w:hAnsi="ＭＳ ゴシック"/>
                <w:sz w:val="32"/>
                <w:szCs w:val="28"/>
              </w:rPr>
            </w:pPr>
          </w:p>
        </w:tc>
        <w:tc>
          <w:tcPr>
            <w:tcW w:w="4360" w:type="dxa"/>
          </w:tcPr>
          <w:p w14:paraId="0E5C3F1F" w14:textId="77777777" w:rsidR="000A3EBD" w:rsidRDefault="000A3EBD" w:rsidP="007A6738">
            <w:pPr>
              <w:jc w:val="left"/>
              <w:rPr>
                <w:rFonts w:ascii="ＭＳ ゴシック" w:eastAsia="ＭＳ ゴシック" w:hAnsi="ＭＳ ゴシック"/>
                <w:sz w:val="32"/>
                <w:szCs w:val="28"/>
              </w:rPr>
            </w:pPr>
          </w:p>
        </w:tc>
      </w:tr>
    </w:tbl>
    <w:p w14:paraId="68EECB5E" w14:textId="77777777" w:rsidR="000A3EBD" w:rsidRDefault="000A3EBD" w:rsidP="000A3EBD">
      <w:pPr>
        <w:jc w:val="left"/>
        <w:rPr>
          <w:rFonts w:ascii="ＭＳ ゴシック" w:eastAsia="ＭＳ ゴシック" w:hAnsi="ＭＳ ゴシック"/>
          <w:sz w:val="32"/>
          <w:szCs w:val="28"/>
        </w:rPr>
      </w:pPr>
    </w:p>
    <w:p w14:paraId="2BFCCD7C" w14:textId="77777777" w:rsidR="000A3EBD" w:rsidRDefault="000A3EBD" w:rsidP="000A3EBD">
      <w:pPr>
        <w:jc w:val="left"/>
        <w:rPr>
          <w:rFonts w:ascii="ＭＳ ゴシック" w:eastAsia="ＭＳ ゴシック" w:hAnsi="ＭＳ ゴシック"/>
          <w:sz w:val="24"/>
          <w:szCs w:val="24"/>
        </w:rPr>
      </w:pPr>
    </w:p>
    <w:p w14:paraId="1C63DCF3" w14:textId="77777777" w:rsidR="000A3EBD" w:rsidRDefault="000A3EBD" w:rsidP="000A3EBD">
      <w:pPr>
        <w:ind w:firstLineChars="100" w:firstLine="400"/>
        <w:jc w:val="left"/>
        <w:rPr>
          <w:rFonts w:ascii="ＭＳ ゴシック" w:eastAsia="ＭＳ ゴシック" w:hAnsi="ＭＳ ゴシック"/>
          <w:sz w:val="40"/>
          <w:szCs w:val="40"/>
          <w:u w:val="single"/>
        </w:rPr>
      </w:pPr>
      <w:r>
        <w:rPr>
          <w:rFonts w:ascii="ＭＳ ゴシック" w:eastAsia="ＭＳ ゴシック" w:hAnsi="ＭＳ ゴシック" w:hint="eastAsia"/>
          <w:sz w:val="40"/>
          <w:szCs w:val="40"/>
          <w:u w:val="single"/>
        </w:rPr>
        <w:t xml:space="preserve">参加者名　　　　　　　　　　　　　　　　　　</w:t>
      </w:r>
    </w:p>
    <w:p w14:paraId="3E201405" w14:textId="77777777" w:rsidR="000A3EBD" w:rsidRDefault="000A3EBD" w:rsidP="000A3EBD">
      <w:pPr>
        <w:jc w:val="left"/>
        <w:rPr>
          <w:rFonts w:ascii="ＭＳ ゴシック" w:eastAsia="ＭＳ ゴシック" w:hAnsi="ＭＳ ゴシック"/>
          <w:sz w:val="24"/>
          <w:szCs w:val="28"/>
        </w:rPr>
      </w:pPr>
    </w:p>
    <w:p w14:paraId="6FACD111" w14:textId="77777777" w:rsidR="000A3EBD" w:rsidRDefault="000A3EBD" w:rsidP="000A3EBD">
      <w:pPr>
        <w:jc w:val="left"/>
        <w:rPr>
          <w:rFonts w:ascii="ＭＳ ゴシック" w:eastAsia="ＭＳ ゴシック" w:hAnsi="ＭＳ ゴシック"/>
          <w:sz w:val="24"/>
          <w:szCs w:val="28"/>
        </w:rPr>
      </w:pPr>
    </w:p>
    <w:p w14:paraId="7EDCF3A9" w14:textId="53DD5D6E" w:rsidR="000A3EBD" w:rsidRDefault="000A3EBD" w:rsidP="000A3EBD">
      <w:pPr>
        <w:jc w:val="center"/>
      </w:pPr>
      <w:r>
        <w:rPr>
          <w:rFonts w:ascii="ＭＳ ゴシック" w:eastAsia="ＭＳ ゴシック" w:hAnsi="ＭＳ ゴシック" w:hint="eastAsia"/>
          <w:sz w:val="44"/>
          <w:szCs w:val="28"/>
          <w:bdr w:val="single" w:sz="4" w:space="0" w:color="auto" w:frame="1"/>
        </w:rPr>
        <w:t>申込締切日　　令和６年７月１８日（木）</w:t>
      </w:r>
    </w:p>
    <w:sectPr w:rsidR="000A3EBD" w:rsidSect="000A3EBD">
      <w:pgSz w:w="11906" w:h="16838" w:code="9"/>
      <w:pgMar w:top="1474" w:right="1588" w:bottom="1474" w:left="1588" w:header="851" w:footer="992" w:gutter="0"/>
      <w:cols w:space="425"/>
      <w:docGrid w:type="lines" w:linePitch="3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特太ゴシック体">
    <w:altName w:val="游ゴシック"/>
    <w:charset w:val="80"/>
    <w:family w:val="modern"/>
    <w:pitch w:val="fixed"/>
    <w:sig w:usb0="80000283" w:usb1="2AC76CF8" w:usb2="00000010"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BD"/>
    <w:rsid w:val="000A3EBD"/>
    <w:rsid w:val="00E36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B7A6D8"/>
  <w15:chartTrackingRefBased/>
  <w15:docId w15:val="{623E0410-5FA8-4995-A51B-3853BB30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EBD"/>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3EBD"/>
    <w:pPr>
      <w:jc w:val="center"/>
    </w:pPr>
    <w:rPr>
      <w:sz w:val="28"/>
      <w:szCs w:val="28"/>
    </w:rPr>
  </w:style>
  <w:style w:type="character" w:customStyle="1" w:styleId="a4">
    <w:name w:val="記 (文字)"/>
    <w:basedOn w:val="a0"/>
    <w:link w:val="a3"/>
    <w:uiPriority w:val="99"/>
    <w:rsid w:val="000A3EBD"/>
    <w:rPr>
      <w:sz w:val="28"/>
      <w:szCs w:val="28"/>
      <w14:ligatures w14:val="none"/>
    </w:rPr>
  </w:style>
  <w:style w:type="paragraph" w:styleId="a5">
    <w:name w:val="Closing"/>
    <w:basedOn w:val="a"/>
    <w:link w:val="a6"/>
    <w:uiPriority w:val="99"/>
    <w:unhideWhenUsed/>
    <w:rsid w:val="000A3EBD"/>
    <w:pPr>
      <w:jc w:val="right"/>
    </w:pPr>
    <w:rPr>
      <w:sz w:val="28"/>
      <w:szCs w:val="28"/>
    </w:rPr>
  </w:style>
  <w:style w:type="character" w:customStyle="1" w:styleId="a6">
    <w:name w:val="結語 (文字)"/>
    <w:basedOn w:val="a0"/>
    <w:link w:val="a5"/>
    <w:uiPriority w:val="99"/>
    <w:rsid w:val="000A3EBD"/>
    <w:rPr>
      <w:sz w:val="28"/>
      <w:szCs w:val="28"/>
      <w14:ligatures w14:val="none"/>
    </w:rPr>
  </w:style>
  <w:style w:type="table" w:styleId="a7">
    <w:name w:val="Table Grid"/>
    <w:basedOn w:val="a1"/>
    <w:uiPriority w:val="59"/>
    <w:rsid w:val="000A3EBD"/>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2024-05-28T08:08:00Z</dcterms:created>
  <dcterms:modified xsi:type="dcterms:W3CDTF">2024-05-28T08:14:00Z</dcterms:modified>
</cp:coreProperties>
</file>